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0"/>
          <w:szCs w:val="20"/>
          <w:rtl w:val="0"/>
        </w:rPr>
        <w:tab/>
        <w:t xml:space="preserve">                                                           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12" w:val="single"/>
        </w:pBdr>
        <w:tabs>
          <w:tab w:val="center" w:leader="none" w:pos="4419"/>
          <w:tab w:val="right" w:leader="none" w:pos="11057"/>
        </w:tabs>
        <w:spacing w:after="0" w:line="240" w:lineRule="auto"/>
        <w:ind w:firstLine="708"/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3° MEDIO A- B – Lista de Útiles 2025</w:t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tabs>
          <w:tab w:val="center" w:leader="none" w:pos="4419"/>
          <w:tab w:val="right" w:leader="none" w:pos="11057"/>
        </w:tabs>
        <w:spacing w:after="0" w:line="240" w:lineRule="auto"/>
        <w:ind w:firstLine="708"/>
        <w:jc w:val="center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“Educar y Humanizar en consciencia”</w:t>
      </w:r>
    </w:p>
    <w:p w:rsidR="00000000" w:rsidDel="00000000" w:rsidP="00000000" w:rsidRDefault="00000000" w:rsidRPr="00000000" w14:paraId="00000004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IMPORTANTE: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ind w:left="720" w:hanging="360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TODOS LOS CUADERNOS DEBEN SER DE USO EXCLUSIVO DE LA ASIGNATURA. NO COMPRAR CUADERNOS TRIPLE.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ind w:left="720" w:hanging="360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MARCAR TODOS LOS MATERIALES DEL ESTUDIANTE.</w:t>
      </w:r>
    </w:p>
    <w:p w:rsidR="00000000" w:rsidDel="00000000" w:rsidP="00000000" w:rsidRDefault="00000000" w:rsidRPr="00000000" w14:paraId="00000008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9"/>
        <w:gridCol w:w="9055"/>
        <w:tblGridChange w:id="0">
          <w:tblGrid>
            <w:gridCol w:w="1809"/>
            <w:gridCol w:w="90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0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Materiales obligatorios de uso diario en todas las asignaturas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Estuche grande.</w:t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Lápiz de pasta  negra, azul y roja.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Lápiz grafito.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Sacapunta. 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Goma de borrar.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Tijera punta roma.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Pegamento en barra.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Regla 20 cm.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Set de 4 destacadores.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Lápiz corrector.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Plumón permanente negro. 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lápices scripto o plumones marcadores. 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lápices de colores madera. 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Scotch delgado.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Botella reutilizable para beber agua.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1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Materiales genéricos para uso eventual en alguna asignatura.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 Pliegos papel kraft.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Cartón forrado negro.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de cartulinas.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papel entretenido.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Masking tape delgado.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Delantal blanco (uso en las asignaturas de ciencias).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Calculadora científica (uso en las asignaturas de ciencias y matemática).</w:t>
            </w:r>
          </w:p>
        </w:tc>
      </w:tr>
      <w:tr>
        <w:trPr>
          <w:cantSplit w:val="0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021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Matemáticas</w:t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 100 hojas cuadriculado.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Calculadora científica</w:t>
            </w:r>
          </w:p>
        </w:tc>
      </w:tr>
      <w:tr>
        <w:trPr>
          <w:cantSplit w:val="0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024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Lengua y literatura</w:t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 100 hojas cuadriculado.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plastificada con archivador.</w:t>
            </w:r>
          </w:p>
        </w:tc>
      </w:tr>
      <w:tr>
        <w:trPr>
          <w:cantSplit w:val="0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02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Educación ciudadana</w:t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 100 hojas cuadriculado.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lapicera borrable azul, roja  y negra.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oficio cartón (2 carpetas en el caso de haber tomado Comprensión Histórica del Presente)</w:t>
            </w:r>
          </w:p>
        </w:tc>
      </w:tr>
      <w:tr>
        <w:trPr>
          <w:cantSplit w:val="0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02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Inglés</w:t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TEXTO: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tabs>
                <w:tab w:val="left" w:leader="none" w:pos="2410"/>
                <w:tab w:val="left" w:leader="none" w:pos="5812"/>
                <w:tab w:val="left" w:leader="none" w:pos="8364"/>
              </w:tabs>
              <w:ind w:left="72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“Wider world 4” SEGUNDA EDICIÓN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students’ book &amp; workbook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British version (Editorial Pearson).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100 hojas cuadriculado.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 Fundas para libros de inglés.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 Lapicera, roja y negra. 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PD1: Los libros se encuentran en la librería Inglesa.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PD2: Decir que son del colegio San Nicolás para evitar cualquier confusión con los libros.</w:t>
            </w:r>
          </w:p>
        </w:tc>
      </w:tr>
      <w:tr>
        <w:trPr>
          <w:cantSplit w:val="0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033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Filosofía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 100 hojas cuadriculado.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plastificada con archivador.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de destacadores</w:t>
            </w:r>
          </w:p>
        </w:tc>
      </w:tr>
      <w:tr>
        <w:trPr>
          <w:cantSplit w:val="0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03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Ciencias para la ciudadanía</w:t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 100 hojas cuadriculado.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plastificada con archivador.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cartulina de colores.  </w:t>
            </w:r>
          </w:p>
        </w:tc>
      </w:tr>
      <w:tr>
        <w:trPr>
          <w:cantSplit w:val="0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03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E. Física</w:t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Uniforme de Educación Física: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Buzo, calzas o short azul marino, polera oficial del colegio, zapatillas deportivas.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ind w:hanging="2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Artículos de aseo de uso diario: 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ind w:hanging="2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Toalla de mano, bloqueador solar, Jockey azul, botella de agua, 1 polera de cambio, desodorante.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041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Orientación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Cuaderno collEge 60 hojas cuadro grande.</w:t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con acoclip, color blanco.</w:t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ind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rtl w:val="0"/>
              </w:rPr>
              <w:t xml:space="preserve">*Se informará si existiera un eventual requerimiento en esta asignatura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045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Plan Diferenciado</w:t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Participación y argumentación en democracia:</w:t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 100 hojas cuadriculado</w:t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plastificada con acoclip.</w:t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Límites y Derivadas:</w:t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 100 hojas cuadriculado</w:t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plastificada con acoclip.</w:t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1 Block de apuntes oficio 80 hojas</w:t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Calculadora científica</w:t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Física: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 100 hojas cuadriculado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Calculadora Científica</w:t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Hojas papel milimetrado.</w:t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Creación e Interpretación en teatro: </w:t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 solicitan materiales durante el transcurso del año escolar, de acuerdo a los procesos creativos desarrollados. </w:t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Ciencias de la Salud: </w:t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 100 hojas cuadriculado.</w:t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plastificada con acoclip.</w:t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cartulina de colores. </w:t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Cs. del Ejercicio Físico y Deportivo: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 100 hojas cuadriculado.</w:t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Huincha de medir</w:t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Cámara de bicicleta por alumno en desuso</w:t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Buzo y polera institucional, calzas o short azul marino, se recomienda zapatillas deportivas de running blancas o negras.</w:t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Útiles de Aseo</w:t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Toalla de mano, jabón líquido pequeño, desodorante, bloqueador solar, jockey azul, botella de hidratación plásticas, 1 polera de recambio obligatoria 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Comprensión Histórica del presente:</w:t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 100 hojas cuadriculado.</w:t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plastificada con acoclip.</w:t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Química: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 100 hojas cuadriculado.</w:t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Tabla Periódica.</w:t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Calculadora</w:t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Artes visuales y multimediales:</w:t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Croquera doble faz tamaño (A4 o carta).</w:t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Croquera para acuarela (A4 o carta)</w:t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Block grande 99 1/4 doble faz.</w:t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Caja de lápices 12 colores.</w:t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de lápices grafito (8B al HB o similar).</w:t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Goma.</w:t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Rotulador negro 0.5 mm o similar.</w:t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de pintura acrílica 12 colores.</w:t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Pinceles redondos (para acuarela)  N°2, N° 6 y N° 10 o similar.</w:t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Vaso plástico.</w:t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Regla 50 cms.</w:t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Bastidor de 50x40 cms o similar.</w:t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Delantal</w:t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Revistas.</w:t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 pegamentos en barra medianos.</w:t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Biología Celular y Molecular: </w:t>
            </w:r>
          </w:p>
          <w:p w:rsidR="00000000" w:rsidDel="00000000" w:rsidP="00000000" w:rsidRDefault="00000000" w:rsidRPr="00000000" w14:paraId="0000007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100 hojas cuadriculado.</w:t>
            </w:r>
          </w:p>
          <w:p w:rsidR="00000000" w:rsidDel="00000000" w:rsidP="00000000" w:rsidRDefault="00000000" w:rsidRPr="00000000" w14:paraId="0000007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plastificada con acoclip.</w:t>
            </w:r>
          </w:p>
          <w:p w:rsidR="00000000" w:rsidDel="00000000" w:rsidP="00000000" w:rsidRDefault="00000000" w:rsidRPr="00000000" w14:paraId="0000007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240" w:before="24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Block prepicado oficio cuadriculado 7mm</w:t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cartulina de colores. </w:t>
            </w:r>
          </w:p>
          <w:p w:rsidR="00000000" w:rsidDel="00000000" w:rsidP="00000000" w:rsidRDefault="00000000" w:rsidRPr="00000000" w14:paraId="0000007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Dif. Probabilidades y estadística descriptiva e inferencial:</w:t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 100 hojas cuadriculado</w:t>
            </w:r>
          </w:p>
          <w:p w:rsidR="00000000" w:rsidDel="00000000" w:rsidP="00000000" w:rsidRDefault="00000000" w:rsidRPr="00000000" w14:paraId="0000007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plastificada con acoclip.</w:t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block de apuntes oficio 80 hojas</w:t>
            </w:r>
          </w:p>
          <w:p w:rsidR="00000000" w:rsidDel="00000000" w:rsidP="00000000" w:rsidRDefault="00000000" w:rsidRPr="00000000" w14:paraId="0000007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Calculadora científica</w:t>
            </w:r>
          </w:p>
        </w:tc>
      </w:tr>
    </w:tbl>
    <w:p w:rsidR="00000000" w:rsidDel="00000000" w:rsidP="00000000" w:rsidRDefault="00000000" w:rsidRPr="00000000" w14:paraId="00000080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240" w:before="24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 </w:t>
      </w:r>
    </w:p>
    <w:tbl>
      <w:tblPr>
        <w:tblStyle w:val="Table2"/>
        <w:tblW w:w="95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55"/>
        <w:gridCol w:w="1935"/>
        <w:gridCol w:w="2820"/>
        <w:gridCol w:w="3045"/>
        <w:tblGridChange w:id="0">
          <w:tblGrid>
            <w:gridCol w:w="1755"/>
            <w:gridCol w:w="1935"/>
            <w:gridCol w:w="2820"/>
            <w:gridCol w:w="304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c2d69b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PLAN LECTOR 2025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TÍTULO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AUTOR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EDITORIAL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MES A EVALUAR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“Hamlet”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William Shakespeare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Zig-zag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Abril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“Hechos consumados”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Juan Radrigán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Junio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“Doce cuentos peregrinos”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Gabriel García Márquez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Debolsillo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Agosto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Selección de cuentos del libro: “La furia y otros cuentos” Mimoso, La casa de azúcar, La boda, El vestido de terciopelo, La furia, El mal, El vástago, El asco.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Silvina Ocampo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Editorial Sudamericana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Octubre</w:t>
            </w:r>
          </w:p>
        </w:tc>
      </w:tr>
    </w:tbl>
    <w:p w:rsidR="00000000" w:rsidDel="00000000" w:rsidP="00000000" w:rsidRDefault="00000000" w:rsidRPr="00000000" w14:paraId="0000009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872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tabs>
        <w:tab w:val="center" w:leader="none" w:pos="4419"/>
        <w:tab w:val="right" w:leader="none" w:pos="8838"/>
      </w:tabs>
      <w:spacing w:after="0" w:line="240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1924050" cy="5619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4050" cy="561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GFyAnSi3F2vuAM4cr/srDHDebw==">CgMxLjA4AHIhMXczdzkxN20xYUk0T3ozalVRSS1BNHk1aEVSTmgwLWJk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